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Más de </w:t>
      </w:r>
      <w:r w:rsidDel="00000000" w:rsidR="00000000" w:rsidRPr="00000000">
        <w:rPr>
          <w:rFonts w:ascii="Proxima Nova" w:cs="Proxima Nova" w:eastAsia="Proxima Nova" w:hAnsi="Proxima Nova"/>
          <w:b w:val="1"/>
          <w:sz w:val="30"/>
          <w:szCs w:val="30"/>
          <w:rtl w:val="0"/>
        </w:rPr>
        <w:t xml:space="preserve">millón y medio de búsquedas de artículos de moda se hacen cada día en Mercado Libre</w:t>
      </w:r>
      <w:r w:rsidDel="00000000" w:rsidR="00000000" w:rsidRPr="00000000">
        <w:rPr>
          <w:rtl w:val="0"/>
        </w:rPr>
      </w:r>
    </w:p>
    <w:p w:rsidR="00000000" w:rsidDel="00000000" w:rsidP="00000000" w:rsidRDefault="00000000" w:rsidRPr="00000000" w14:paraId="00000002">
      <w:pPr>
        <w:ind w:left="0" w:firstLine="0"/>
        <w:jc w:val="left"/>
        <w:rPr>
          <w:rFonts w:ascii="Proxima Nova" w:cs="Proxima Nova" w:eastAsia="Proxima Nova" w:hAnsi="Proxima Nova"/>
          <w:i w:val="1"/>
          <w:highlight w:val="yellow"/>
        </w:rPr>
      </w:pPr>
      <w:r w:rsidDel="00000000" w:rsidR="00000000" w:rsidRPr="00000000">
        <w:rPr>
          <w:rtl w:val="0"/>
        </w:rPr>
      </w:r>
    </w:p>
    <w:p w:rsidR="00000000" w:rsidDel="00000000" w:rsidP="00000000" w:rsidRDefault="00000000" w:rsidRPr="00000000" w14:paraId="00000003">
      <w:pPr>
        <w:numPr>
          <w:ilvl w:val="0"/>
          <w:numId w:val="1"/>
        </w:numPr>
        <w:spacing w:after="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crecimiento de la categoría </w:t>
      </w:r>
      <w:r w:rsidDel="00000000" w:rsidR="00000000" w:rsidRPr="00000000">
        <w:rPr>
          <w:rFonts w:ascii="Proxima Nova" w:cs="Proxima Nova" w:eastAsia="Proxima Nova" w:hAnsi="Proxima Nova"/>
          <w:i w:val="1"/>
          <w:rtl w:val="0"/>
        </w:rPr>
        <w:t xml:space="preserve">de moda fue de un 89%  respecto al 2019; actualmente forma parte del </w:t>
      </w:r>
      <w:r w:rsidDel="00000000" w:rsidR="00000000" w:rsidRPr="00000000">
        <w:rPr>
          <w:rFonts w:ascii="Proxima Nova" w:cs="Proxima Nova" w:eastAsia="Proxima Nova" w:hAnsi="Proxima Nova"/>
          <w:i w:val="1"/>
          <w:rtl w:val="0"/>
        </w:rPr>
        <w:t xml:space="preserve">Top 5 de las categorías más vendidas en la plataforma.</w:t>
      </w:r>
    </w:p>
    <w:p w:rsidR="00000000" w:rsidDel="00000000" w:rsidP="00000000" w:rsidRDefault="00000000" w:rsidRPr="00000000" w14:paraId="00000004">
      <w:pPr>
        <w:numPr>
          <w:ilvl w:val="0"/>
          <w:numId w:val="1"/>
        </w:numPr>
        <w:spacing w:after="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Mercado Ads asegura que el 24% de lo que compran los consumidores ha sido en la categoría de moda durante los meses de abril y septiembre.</w:t>
      </w:r>
    </w:p>
    <w:p w:rsidR="00000000" w:rsidDel="00000000" w:rsidP="00000000" w:rsidRDefault="00000000" w:rsidRPr="00000000" w14:paraId="00000005">
      <w:pPr>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color w:val="222222"/>
          <w:rtl w:val="0"/>
        </w:rPr>
        <w:t xml:space="preserve">¿Quién hubiera dicho que hoy en día se puede comprar de todo a través del </w:t>
      </w:r>
      <w:r w:rsidDel="00000000" w:rsidR="00000000" w:rsidRPr="00000000">
        <w:rPr>
          <w:rFonts w:ascii="Proxima Nova" w:cs="Proxima Nova" w:eastAsia="Proxima Nova" w:hAnsi="Proxima Nova"/>
          <w:color w:val="222222"/>
          <w:rtl w:val="0"/>
        </w:rPr>
        <w:t xml:space="preserve">ecommerce</w:t>
      </w:r>
      <w:r w:rsidDel="00000000" w:rsidR="00000000" w:rsidRPr="00000000">
        <w:rPr>
          <w:rFonts w:ascii="Proxima Nova" w:cs="Proxima Nova" w:eastAsia="Proxima Nova" w:hAnsi="Proxima Nova"/>
          <w:color w:val="222222"/>
          <w:rtl w:val="0"/>
        </w:rPr>
        <w:t xml:space="preserve">?: plantas, autos, casas, </w:t>
      </w:r>
      <w:r w:rsidDel="00000000" w:rsidR="00000000" w:rsidRPr="00000000">
        <w:rPr>
          <w:rFonts w:ascii="Proxima Nova" w:cs="Proxima Nova" w:eastAsia="Proxima Nova" w:hAnsi="Proxima Nova"/>
          <w:color w:val="222222"/>
          <w:rtl w:val="0"/>
        </w:rPr>
        <w:t xml:space="preserve">un columpio para gallinas</w:t>
      </w:r>
      <w:r w:rsidDel="00000000" w:rsidR="00000000" w:rsidRPr="00000000">
        <w:rPr>
          <w:rFonts w:ascii="Proxima Nova" w:cs="Proxima Nova" w:eastAsia="Proxima Nova" w:hAnsi="Proxima Nova"/>
          <w:color w:val="222222"/>
          <w:rtl w:val="0"/>
        </w:rPr>
        <w:t xml:space="preserve"> y hasta </w:t>
      </w:r>
      <w:r w:rsidDel="00000000" w:rsidR="00000000" w:rsidRPr="00000000">
        <w:rPr>
          <w:rFonts w:ascii="Proxima Nova" w:cs="Proxima Nova" w:eastAsia="Proxima Nova" w:hAnsi="Proxima Nova"/>
          <w:rtl w:val="0"/>
        </w:rPr>
        <w:t xml:space="preserve">nuestra ropa. Hasta hace algunos años era </w:t>
      </w:r>
      <w:r w:rsidDel="00000000" w:rsidR="00000000" w:rsidRPr="00000000">
        <w:rPr>
          <w:rFonts w:ascii="Proxima Nova" w:cs="Proxima Nova" w:eastAsia="Proxima Nova" w:hAnsi="Proxima Nova"/>
          <w:rtl w:val="0"/>
        </w:rPr>
        <w:t xml:space="preserve">necesario </w:t>
      </w:r>
      <w:r w:rsidDel="00000000" w:rsidR="00000000" w:rsidRPr="00000000">
        <w:rPr>
          <w:rFonts w:ascii="Proxima Nova" w:cs="Proxima Nova" w:eastAsia="Proxima Nova" w:hAnsi="Proxima Nova"/>
          <w:rtl w:val="0"/>
        </w:rPr>
        <w:t xml:space="preserve">ir a una </w:t>
      </w:r>
      <w:r w:rsidDel="00000000" w:rsidR="00000000" w:rsidRPr="00000000">
        <w:rPr>
          <w:rFonts w:ascii="Proxima Nova" w:cs="Proxima Nova" w:eastAsia="Proxima Nova" w:hAnsi="Proxima Nova"/>
          <w:i w:val="1"/>
          <w:rtl w:val="0"/>
        </w:rPr>
        <w:t xml:space="preserve">boutique</w:t>
      </w:r>
      <w:r w:rsidDel="00000000" w:rsidR="00000000" w:rsidRPr="00000000">
        <w:rPr>
          <w:rFonts w:ascii="Proxima Nova" w:cs="Proxima Nova" w:eastAsia="Proxima Nova" w:hAnsi="Proxima Nova"/>
          <w:rtl w:val="0"/>
        </w:rPr>
        <w:t xml:space="preserve"> o a un centro comercial para asegurarnos de elegir la talla correcta o para ver qué tan bien nos veíamos con ella (después de mil </w:t>
      </w:r>
      <w:r w:rsidDel="00000000" w:rsidR="00000000" w:rsidRPr="00000000">
        <w:rPr>
          <w:rFonts w:ascii="Proxima Nova" w:cs="Proxima Nova" w:eastAsia="Proxima Nova" w:hAnsi="Proxima Nova"/>
          <w:i w:val="1"/>
          <w:rtl w:val="0"/>
        </w:rPr>
        <w:t xml:space="preserve">selfies</w:t>
      </w:r>
      <w:r w:rsidDel="00000000" w:rsidR="00000000" w:rsidRPr="00000000">
        <w:rPr>
          <w:rFonts w:ascii="Proxima Nova" w:cs="Proxima Nova" w:eastAsia="Proxima Nova" w:hAnsi="Proxima Nova"/>
          <w:rtl w:val="0"/>
        </w:rPr>
        <w:t xml:space="preserve"> en los probadores, ¡obvio!).</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tal parece que nuestro “miedo por comprar la talla equivocada en internet” se ha esfumado por completo, pues de acuerdo con datos de </w:t>
      </w:r>
      <w:r w:rsidDel="00000000" w:rsidR="00000000" w:rsidRPr="00000000">
        <w:rPr>
          <w:rFonts w:ascii="Proxima Nova" w:cs="Proxima Nova" w:eastAsia="Proxima Nova" w:hAnsi="Proxima Nova"/>
          <w:rtl w:val="0"/>
        </w:rPr>
        <w:t xml:space="preserve">Mercado Ads, </w:t>
      </w:r>
      <w:r w:rsidDel="00000000" w:rsidR="00000000" w:rsidRPr="00000000">
        <w:rPr>
          <w:rFonts w:ascii="Proxima Nova" w:cs="Proxima Nova" w:eastAsia="Proxima Nova" w:hAnsi="Proxima Nova"/>
          <w:b w:val="1"/>
          <w:rtl w:val="0"/>
        </w:rPr>
        <w:t xml:space="preserve">cada día se realizan más de 1.6 millones de búsquedas </w:t>
      </w:r>
      <w:r w:rsidDel="00000000" w:rsidR="00000000" w:rsidRPr="00000000">
        <w:rPr>
          <w:rFonts w:ascii="Proxima Nova" w:cs="Proxima Nova" w:eastAsia="Proxima Nova" w:hAnsi="Proxima Nova"/>
          <w:rtl w:val="0"/>
        </w:rPr>
        <w:t xml:space="preserve">de tenis, lentes de sol, mochilas, leggins, playeras y hasta pijamas en la plataforma de ecommerce más grande de Latinoamérica, lo que coloca a la </w:t>
      </w:r>
      <w:hyperlink r:id="rId6">
        <w:r w:rsidDel="00000000" w:rsidR="00000000" w:rsidRPr="00000000">
          <w:rPr>
            <w:rFonts w:ascii="Proxima Nova" w:cs="Proxima Nova" w:eastAsia="Proxima Nova" w:hAnsi="Proxima Nova"/>
            <w:color w:val="1155cc"/>
            <w:u w:val="single"/>
            <w:rtl w:val="0"/>
          </w:rPr>
          <w:t xml:space="preserve">categoría de moda</w:t>
        </w:r>
      </w:hyperlink>
      <w:hyperlink r:id="rId7">
        <w:r w:rsidDel="00000000" w:rsidR="00000000" w:rsidRPr="00000000">
          <w:rPr>
            <w:rFonts w:ascii="Proxima Nova" w:cs="Proxima Nova" w:eastAsia="Proxima Nova" w:hAnsi="Proxima Nova"/>
            <w:color w:val="1155cc"/>
            <w:u w:val="single"/>
            <w:rtl w:val="0"/>
          </w:rPr>
          <w:t xml:space="preserve"> </w:t>
        </w:r>
      </w:hyperlink>
      <w:r w:rsidDel="00000000" w:rsidR="00000000" w:rsidRPr="00000000">
        <w:rPr>
          <w:rFonts w:ascii="Proxima Nova" w:cs="Proxima Nova" w:eastAsia="Proxima Nova" w:hAnsi="Proxima Nova"/>
          <w:rtl w:val="0"/>
        </w:rPr>
        <w:t xml:space="preserve">en el Top 5 de las más vendidas, y cuyo crecimiento interanual ha sido del 89%.</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hecho, las personas no podrían estar más contentas de armar su look a través del comercio electrónico, pues los datos también muestran que esta ha sido la categoría que más clientes nuevos (+59%) ha traído a Mercado Libre durante este 2020.</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este sentido, los usuarios han reafirmado la idea de que no hay nada como un buen par de jeans para trabajar cómodamente en casa durante todo el día, pues la búsqueda de esta prenda ha crecido un 70%, al tiempo que se ha colocado como la octava más buscada dentro de la sección de moda.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Algunos otros artículos cuyas búsquedas también han aumentado significativamente durante el confinamiento son calzado con 14.5 millones; accesorios de moda, con 3 millones y ropa interior o para dormir con 2.5 millones, los cuales han llegado a ser incluso más buscados que muebles para el hogar, consolas y televisores durante estos últimos meses.</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Así es como están comprando para llenar sus armarios…</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datos de Mercado Ads revelan que las personas suelen gastar aproximadamente $520 pesos en prendas, y que en promedio agregan más de 2 artículos a su carrito cada vez que entran a la plataforma a comprar este tipo de productos. En consecuencia, la compañía afirma que el 24% del gasto de los usuarios en el sitio ha sido en la categoría de moda durante los meses de abril y septiembre.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propósito, el informe también deja ver que pensar en moda se ha hecho más usual durante esta cuarentena, pues el 41% de las personas entra a buscar o comprar prendas a Mercado Libre en un horario de 13-18hrs; todo con tal de lucir como más les gusta, sin importar si salen o no de casa, pues los </w:t>
      </w:r>
      <w:r w:rsidDel="00000000" w:rsidR="00000000" w:rsidRPr="00000000">
        <w:rPr>
          <w:rFonts w:ascii="Proxima Nova" w:cs="Proxima Nova" w:eastAsia="Proxima Nova" w:hAnsi="Proxima Nova"/>
          <w:i w:val="1"/>
          <w:rtl w:val="0"/>
        </w:rPr>
        <w:t xml:space="preserve">post</w:t>
      </w:r>
      <w:r w:rsidDel="00000000" w:rsidR="00000000" w:rsidRPr="00000000">
        <w:rPr>
          <w:rFonts w:ascii="Proxima Nova" w:cs="Proxima Nova" w:eastAsia="Proxima Nova" w:hAnsi="Proxima Nova"/>
          <w:rtl w:val="0"/>
        </w:rPr>
        <w:t xml:space="preserve"> en Instagram con los mejores </w:t>
      </w:r>
      <w:r w:rsidDel="00000000" w:rsidR="00000000" w:rsidRPr="00000000">
        <w:rPr>
          <w:rFonts w:ascii="Proxima Nova" w:cs="Proxima Nova" w:eastAsia="Proxima Nova" w:hAnsi="Proxima Nova"/>
          <w:i w:val="1"/>
          <w:rtl w:val="0"/>
        </w:rPr>
        <w:t xml:space="preserve">outfits </w:t>
      </w:r>
      <w:r w:rsidDel="00000000" w:rsidR="00000000" w:rsidRPr="00000000">
        <w:rPr>
          <w:rFonts w:ascii="Proxima Nova" w:cs="Proxima Nova" w:eastAsia="Proxima Nova" w:hAnsi="Proxima Nova"/>
          <w:rtl w:val="0"/>
        </w:rPr>
        <w:t xml:space="preserve">no se han detenido durante la pandemia.</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fiestas decembrinas ya están a la vuelta de la esquina, por lo que muy probablemente veremos cada vez a más personas acudir al ecommerce para buscar prendas o accesorios, ya sea para regalar a alguien más o para consentirse a sí mismos. Como sea, es un hecho que encontrarán en Mercado Libre grandes descuentos navideños y beneficios como envíos gratuitos en menos de 24 horas a cualquier parte del país con compras 100% protegidas.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color w:val="23292b"/>
          <w:sz w:val="20"/>
          <w:szCs w:val="20"/>
        </w:rPr>
      </w:pPr>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0"/>
      <w:bookmarkEnd w:id="0"/>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2"/>
      <w:bookmarkEnd w:id="2"/>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szl3thvtxko9" w:id="4"/>
      <w:bookmarkEnd w:id="4"/>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8">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hd w:fill="ffffff" w:val="clea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k4rnueobrmc1" w:id="5"/>
      <w:bookmarkEnd w:id="5"/>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b w:val="1"/>
          <w:sz w:val="28"/>
          <w:szCs w:val="28"/>
        </w:rPr>
      </w:pP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2B">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C">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D">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b w:val="1"/>
          <w:sz w:val="28"/>
          <w:szCs w:val="28"/>
        </w:rPr>
      </w:pPr>
      <w:bookmarkStart w:colFirst="0" w:colLast="0" w:name="_j7zlfaixa3d" w:id="6"/>
      <w:bookmarkEnd w:id="6"/>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-285749</wp:posOffset>
          </wp:positionV>
          <wp:extent cx="1792125" cy="61104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2125" cy="611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c/ropa-bolsas-y-calzado#menu=categories" TargetMode="External"/><Relationship Id="rId7" Type="http://schemas.openxmlformats.org/officeDocument/2006/relationships/hyperlink" Target="https://www.mercadolibre.com.mx/c/ropa-bolsas-y-calzado#menu=categories" TargetMode="External"/><Relationship Id="rId8" Type="http://schemas.openxmlformats.org/officeDocument/2006/relationships/hyperlink" Target="http://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